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4D" w:rsidRDefault="001C344D" w:rsidP="001C344D">
      <w:pPr>
        <w:spacing w:line="560" w:lineRule="exact"/>
        <w:jc w:val="center"/>
        <w:rPr>
          <w:rFonts w:ascii="Times New Roman" w:eastAsia="方正仿宋简体" w:hAnsi="Times New Roman" w:cs="Times New Roman" w:hint="eastAsia"/>
          <w:color w:val="000000"/>
          <w:kern w:val="0"/>
          <w:sz w:val="30"/>
          <w:szCs w:val="30"/>
        </w:rPr>
      </w:pPr>
    </w:p>
    <w:p w:rsidR="001C344D" w:rsidRDefault="001C344D" w:rsidP="001C344D">
      <w:pPr>
        <w:spacing w:line="560" w:lineRule="exact"/>
        <w:jc w:val="center"/>
        <w:rPr>
          <w:rFonts w:ascii="Times New Roman" w:eastAsia="方正仿宋简体" w:hAnsi="Times New Roman" w:cs="Times New Roman" w:hint="eastAsia"/>
          <w:color w:val="000000"/>
          <w:kern w:val="0"/>
          <w:sz w:val="30"/>
          <w:szCs w:val="30"/>
        </w:rPr>
      </w:pPr>
    </w:p>
    <w:p w:rsidR="001C344D" w:rsidRDefault="001C344D" w:rsidP="001C344D">
      <w:pPr>
        <w:spacing w:line="360" w:lineRule="auto"/>
        <w:jc w:val="center"/>
        <w:rPr>
          <w:rFonts w:ascii="Times New Roman" w:eastAsia="方正仿宋简体" w:hAnsi="Times New Roman" w:cs="Times New Roman" w:hint="eastAsia"/>
          <w:color w:val="000000"/>
          <w:kern w:val="0"/>
          <w:sz w:val="30"/>
          <w:szCs w:val="30"/>
        </w:rPr>
      </w:pPr>
    </w:p>
    <w:p w:rsidR="001C344D" w:rsidRDefault="001C344D" w:rsidP="001C344D">
      <w:pPr>
        <w:spacing w:line="360" w:lineRule="auto"/>
        <w:jc w:val="center"/>
        <w:rPr>
          <w:rFonts w:ascii="方正小标宋简体" w:eastAsia="方正小标宋简体" w:hAnsi="黑体" w:cs="宋体" w:hint="eastAsia"/>
          <w:kern w:val="0"/>
          <w:sz w:val="52"/>
          <w:szCs w:val="52"/>
        </w:rPr>
      </w:pPr>
      <w:r w:rsidRPr="005C791C">
        <w:rPr>
          <w:rFonts w:ascii="方正小标宋简体" w:eastAsia="方正小标宋简体" w:hAnsi="黑体" w:cs="宋体" w:hint="eastAsia"/>
          <w:kern w:val="0"/>
          <w:sz w:val="52"/>
          <w:szCs w:val="52"/>
        </w:rPr>
        <w:t>参与技术性贸易措施评议</w:t>
      </w:r>
    </w:p>
    <w:p w:rsidR="001C344D" w:rsidRPr="005C791C" w:rsidRDefault="001C344D" w:rsidP="001C344D">
      <w:pPr>
        <w:spacing w:line="360" w:lineRule="auto"/>
        <w:jc w:val="center"/>
        <w:rPr>
          <w:rFonts w:ascii="方正小标宋简体" w:eastAsia="方正小标宋简体" w:hAnsi="黑体" w:cs="宋体" w:hint="eastAsia"/>
          <w:kern w:val="0"/>
          <w:sz w:val="52"/>
          <w:szCs w:val="52"/>
        </w:rPr>
      </w:pPr>
      <w:r w:rsidRPr="005C791C">
        <w:rPr>
          <w:rFonts w:ascii="方正小标宋简体" w:eastAsia="方正小标宋简体" w:hAnsi="黑体" w:cs="宋体" w:hint="eastAsia"/>
          <w:kern w:val="0"/>
          <w:sz w:val="52"/>
          <w:szCs w:val="52"/>
        </w:rPr>
        <w:t>企业征集表</w:t>
      </w:r>
    </w:p>
    <w:p w:rsidR="001C344D" w:rsidRDefault="001C344D" w:rsidP="001C344D">
      <w:pPr>
        <w:spacing w:line="360" w:lineRule="auto"/>
        <w:jc w:val="center"/>
        <w:rPr>
          <w:rFonts w:ascii="Times New Roman" w:eastAsia="方正小标宋简体" w:hAnsi="Times New Roman" w:cs="Times New Roman" w:hint="eastAsia"/>
          <w:sz w:val="36"/>
        </w:rPr>
      </w:pPr>
    </w:p>
    <w:p w:rsidR="001C344D" w:rsidRDefault="001C344D" w:rsidP="001C344D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36"/>
        </w:rPr>
      </w:pPr>
    </w:p>
    <w:p w:rsidR="001C344D" w:rsidRDefault="001C344D" w:rsidP="001C344D">
      <w:pPr>
        <w:spacing w:line="590" w:lineRule="exact"/>
        <w:ind w:firstLineChars="143" w:firstLine="629"/>
        <w:rPr>
          <w:rFonts w:ascii="Calibri" w:eastAsia="仿宋_GB2312" w:hAnsi="Calibri" w:cs="Times New Roman"/>
          <w:spacing w:val="60"/>
          <w:sz w:val="32"/>
        </w:rPr>
      </w:pPr>
    </w:p>
    <w:p w:rsidR="001C344D" w:rsidRDefault="001C344D" w:rsidP="001C344D">
      <w:pPr>
        <w:spacing w:line="590" w:lineRule="exact"/>
        <w:ind w:firstLineChars="143" w:firstLine="629"/>
        <w:rPr>
          <w:rFonts w:ascii="Calibri" w:eastAsia="仿宋_GB2312" w:hAnsi="Calibri" w:cs="Times New Roman"/>
          <w:spacing w:val="60"/>
          <w:sz w:val="32"/>
        </w:rPr>
      </w:pPr>
    </w:p>
    <w:p w:rsidR="001C344D" w:rsidRDefault="001C344D" w:rsidP="001C344D">
      <w:pPr>
        <w:spacing w:line="590" w:lineRule="exact"/>
        <w:ind w:firstLineChars="143" w:firstLine="629"/>
        <w:rPr>
          <w:rFonts w:ascii="Calibri" w:eastAsia="仿宋_GB2312" w:hAnsi="Calibri" w:cs="Times New Roman"/>
          <w:spacing w:val="60"/>
          <w:sz w:val="32"/>
        </w:rPr>
      </w:pPr>
    </w:p>
    <w:p w:rsidR="001C344D" w:rsidRDefault="001C344D" w:rsidP="001C344D">
      <w:pPr>
        <w:spacing w:line="590" w:lineRule="exact"/>
        <w:ind w:firstLineChars="398" w:firstLine="1274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/>
          <w:sz w:val="32"/>
        </w:rPr>
        <w:t xml:space="preserve">  </w:t>
      </w:r>
    </w:p>
    <w:p w:rsidR="001C344D" w:rsidRDefault="001C344D" w:rsidP="001C344D">
      <w:pPr>
        <w:spacing w:line="590" w:lineRule="exact"/>
        <w:ind w:firstLineChars="143" w:firstLine="629"/>
        <w:rPr>
          <w:rFonts w:ascii="Calibri" w:eastAsia="仿宋_GB2312" w:hAnsi="Calibri" w:cs="Times New Roman"/>
          <w:spacing w:val="60"/>
          <w:sz w:val="32"/>
        </w:rPr>
      </w:pPr>
    </w:p>
    <w:p w:rsidR="001C344D" w:rsidRDefault="001C344D" w:rsidP="001C344D">
      <w:pPr>
        <w:spacing w:line="590" w:lineRule="exact"/>
        <w:ind w:firstLineChars="440" w:firstLine="1408"/>
        <w:rPr>
          <w:rFonts w:ascii="Calibri" w:eastAsia="仿宋_GB2312" w:hAnsi="Calibri" w:cs="Times New Roman"/>
          <w:sz w:val="32"/>
        </w:rPr>
      </w:pPr>
      <w:r w:rsidRPr="00C703D7">
        <w:rPr>
          <w:rFonts w:ascii="Calibri" w:eastAsia="仿宋_GB2312" w:hAnsi="Calibri" w:cs="Times New Roman" w:hint="eastAsia"/>
          <w:sz w:val="32"/>
        </w:rPr>
        <w:t>机构</w:t>
      </w:r>
      <w:r w:rsidRPr="00C703D7">
        <w:rPr>
          <w:rFonts w:ascii="Calibri" w:eastAsia="仿宋_GB2312" w:hAnsi="Calibri" w:cs="Times New Roman" w:hint="eastAsia"/>
          <w:sz w:val="32"/>
        </w:rPr>
        <w:t>/</w:t>
      </w:r>
      <w:r w:rsidRPr="00C703D7">
        <w:rPr>
          <w:rFonts w:ascii="Calibri" w:eastAsia="仿宋_GB2312" w:hAnsi="Calibri" w:cs="Times New Roman" w:hint="eastAsia"/>
          <w:sz w:val="32"/>
        </w:rPr>
        <w:t>企业名称</w:t>
      </w:r>
      <w:r>
        <w:rPr>
          <w:rFonts w:ascii="Calibri" w:eastAsia="仿宋_GB2312" w:hAnsi="Calibri" w:cs="Times New Roman" w:hint="eastAsia"/>
          <w:sz w:val="32"/>
        </w:rPr>
        <w:t>：</w:t>
      </w:r>
      <w:r>
        <w:rPr>
          <w:rFonts w:ascii="Calibri" w:eastAsia="仿宋_GB2312" w:hAnsi="Calibri" w:cs="Times New Roman"/>
          <w:sz w:val="32"/>
          <w:u w:val="single"/>
        </w:rPr>
        <w:t xml:space="preserve">                       </w:t>
      </w:r>
    </w:p>
    <w:p w:rsidR="001C344D" w:rsidRDefault="001C344D" w:rsidP="001C344D">
      <w:pPr>
        <w:spacing w:line="590" w:lineRule="exact"/>
        <w:ind w:firstLineChars="143" w:firstLine="629"/>
        <w:rPr>
          <w:rFonts w:ascii="Calibri" w:eastAsia="仿宋_GB2312" w:hAnsi="Calibri" w:cs="Times New Roman"/>
          <w:spacing w:val="60"/>
          <w:sz w:val="32"/>
        </w:rPr>
      </w:pPr>
    </w:p>
    <w:p w:rsidR="001C344D" w:rsidRPr="00C703D7" w:rsidRDefault="001C344D" w:rsidP="001C344D">
      <w:pPr>
        <w:spacing w:line="590" w:lineRule="exact"/>
        <w:ind w:firstLineChars="393" w:firstLine="1415"/>
        <w:rPr>
          <w:rFonts w:ascii="Calibri" w:eastAsia="仿宋_GB2312" w:hAnsi="Calibri" w:cs="Times New Roman"/>
          <w:sz w:val="32"/>
        </w:rPr>
      </w:pPr>
      <w:r w:rsidRPr="00C703D7">
        <w:rPr>
          <w:rFonts w:ascii="Calibri" w:eastAsia="仿宋_GB2312" w:hAnsi="Calibri" w:cs="Times New Roman" w:hint="eastAsia"/>
          <w:spacing w:val="20"/>
          <w:sz w:val="32"/>
        </w:rPr>
        <w:t>专</w:t>
      </w:r>
      <w:r w:rsidRPr="00C703D7">
        <w:rPr>
          <w:rFonts w:ascii="Calibri" w:eastAsia="仿宋_GB2312" w:hAnsi="Calibri" w:cs="Times New Roman" w:hint="eastAsia"/>
          <w:spacing w:val="20"/>
          <w:sz w:val="32"/>
        </w:rPr>
        <w:t xml:space="preserve"> </w:t>
      </w:r>
      <w:r w:rsidRPr="00C703D7">
        <w:rPr>
          <w:rFonts w:ascii="Calibri" w:eastAsia="仿宋_GB2312" w:hAnsi="Calibri" w:cs="Times New Roman" w:hint="eastAsia"/>
          <w:spacing w:val="20"/>
          <w:sz w:val="32"/>
        </w:rPr>
        <w:t>业</w:t>
      </w:r>
      <w:r w:rsidRPr="00C703D7">
        <w:rPr>
          <w:rFonts w:ascii="Calibri" w:eastAsia="仿宋_GB2312" w:hAnsi="Calibri" w:cs="Times New Roman" w:hint="eastAsia"/>
          <w:spacing w:val="20"/>
          <w:sz w:val="32"/>
        </w:rPr>
        <w:t xml:space="preserve"> </w:t>
      </w:r>
      <w:r w:rsidRPr="00C703D7">
        <w:rPr>
          <w:rFonts w:ascii="Calibri" w:eastAsia="仿宋_GB2312" w:hAnsi="Calibri" w:cs="Times New Roman" w:hint="eastAsia"/>
          <w:spacing w:val="20"/>
          <w:sz w:val="32"/>
        </w:rPr>
        <w:t>领</w:t>
      </w:r>
      <w:r w:rsidRPr="00C703D7">
        <w:rPr>
          <w:rFonts w:ascii="Calibri" w:eastAsia="仿宋_GB2312" w:hAnsi="Calibri" w:cs="Times New Roman" w:hint="eastAsia"/>
          <w:spacing w:val="20"/>
          <w:sz w:val="32"/>
        </w:rPr>
        <w:t xml:space="preserve"> </w:t>
      </w:r>
      <w:r w:rsidRPr="00C703D7">
        <w:rPr>
          <w:rFonts w:ascii="Calibri" w:eastAsia="仿宋_GB2312" w:hAnsi="Calibri" w:cs="Times New Roman" w:hint="eastAsia"/>
          <w:spacing w:val="20"/>
          <w:sz w:val="32"/>
        </w:rPr>
        <w:t>域</w:t>
      </w:r>
      <w:r w:rsidRPr="00C703D7">
        <w:rPr>
          <w:rFonts w:ascii="Calibri" w:eastAsia="仿宋_GB2312" w:hAnsi="Calibri" w:cs="Times New Roman" w:hint="eastAsia"/>
          <w:sz w:val="32"/>
        </w:rPr>
        <w:t>：</w:t>
      </w:r>
      <w:r w:rsidRPr="00C703D7">
        <w:rPr>
          <w:rFonts w:ascii="Calibri" w:eastAsia="仿宋_GB2312" w:hAnsi="Calibri" w:cs="Times New Roman"/>
          <w:sz w:val="32"/>
          <w:u w:val="single"/>
        </w:rPr>
        <w:t xml:space="preserve"> </w:t>
      </w:r>
      <w:r w:rsidRPr="00C703D7">
        <w:rPr>
          <w:rFonts w:ascii="Calibri" w:eastAsia="仿宋_GB2312" w:hAnsi="Calibri" w:cs="Times New Roman" w:hint="eastAsia"/>
          <w:sz w:val="32"/>
          <w:u w:val="single"/>
        </w:rPr>
        <w:t xml:space="preserve">             </w:t>
      </w:r>
      <w:r>
        <w:rPr>
          <w:rFonts w:ascii="Calibri" w:eastAsia="仿宋_GB2312" w:hAnsi="Calibri" w:cs="Times New Roman" w:hint="eastAsia"/>
          <w:sz w:val="32"/>
          <w:u w:val="single"/>
        </w:rPr>
        <w:t xml:space="preserve">      </w:t>
      </w:r>
      <w:r w:rsidRPr="00C703D7">
        <w:rPr>
          <w:rFonts w:ascii="Calibri" w:eastAsia="仿宋_GB2312" w:hAnsi="Calibri" w:cs="Times New Roman" w:hint="eastAsia"/>
          <w:sz w:val="32"/>
          <w:u w:val="single"/>
        </w:rPr>
        <w:t xml:space="preserve">   </w:t>
      </w:r>
    </w:p>
    <w:p w:rsidR="001C344D" w:rsidRDefault="001C344D" w:rsidP="001C344D">
      <w:pPr>
        <w:spacing w:line="590" w:lineRule="exact"/>
        <w:ind w:firstLineChars="143" w:firstLine="629"/>
        <w:rPr>
          <w:rFonts w:ascii="Calibri" w:eastAsia="仿宋_GB2312" w:hAnsi="Calibri" w:cs="Times New Roman"/>
          <w:spacing w:val="60"/>
          <w:sz w:val="32"/>
        </w:rPr>
      </w:pPr>
    </w:p>
    <w:p w:rsidR="001C344D" w:rsidRDefault="001C344D" w:rsidP="001C344D">
      <w:pPr>
        <w:spacing w:line="590" w:lineRule="exact"/>
        <w:ind w:firstLineChars="393" w:firstLine="1415"/>
        <w:rPr>
          <w:rFonts w:ascii="Calibri" w:eastAsia="仿宋_GB2312" w:hAnsi="Calibri" w:cs="Times New Roman"/>
          <w:sz w:val="32"/>
        </w:rPr>
      </w:pPr>
      <w:r>
        <w:rPr>
          <w:rFonts w:ascii="Calibri" w:eastAsia="仿宋_GB2312" w:hAnsi="Calibri" w:cs="Times New Roman" w:hint="eastAsia"/>
          <w:spacing w:val="20"/>
          <w:sz w:val="32"/>
        </w:rPr>
        <w:t>填</w:t>
      </w:r>
      <w:r w:rsidRPr="00C703D7">
        <w:rPr>
          <w:rFonts w:ascii="Calibri" w:eastAsia="仿宋_GB2312" w:hAnsi="Calibri" w:cs="Times New Roman" w:hint="eastAsia"/>
          <w:spacing w:val="20"/>
          <w:sz w:val="32"/>
        </w:rPr>
        <w:t xml:space="preserve"> </w:t>
      </w:r>
      <w:r>
        <w:rPr>
          <w:rFonts w:ascii="Calibri" w:eastAsia="仿宋_GB2312" w:hAnsi="Calibri" w:cs="Times New Roman" w:hint="eastAsia"/>
          <w:spacing w:val="20"/>
          <w:sz w:val="32"/>
        </w:rPr>
        <w:t>报</w:t>
      </w:r>
      <w:r w:rsidRPr="00C703D7">
        <w:rPr>
          <w:rFonts w:ascii="Calibri" w:eastAsia="仿宋_GB2312" w:hAnsi="Calibri" w:cs="Times New Roman" w:hint="eastAsia"/>
          <w:spacing w:val="20"/>
          <w:sz w:val="32"/>
        </w:rPr>
        <w:t xml:space="preserve"> </w:t>
      </w:r>
      <w:r>
        <w:rPr>
          <w:rFonts w:ascii="Calibri" w:eastAsia="仿宋_GB2312" w:hAnsi="Calibri" w:cs="Times New Roman" w:hint="eastAsia"/>
          <w:spacing w:val="20"/>
          <w:sz w:val="32"/>
        </w:rPr>
        <w:t>日</w:t>
      </w:r>
      <w:r w:rsidRPr="00C703D7">
        <w:rPr>
          <w:rFonts w:ascii="Calibri" w:eastAsia="仿宋_GB2312" w:hAnsi="Calibri" w:cs="Times New Roman" w:hint="eastAsia"/>
          <w:spacing w:val="20"/>
          <w:sz w:val="32"/>
        </w:rPr>
        <w:t xml:space="preserve"> </w:t>
      </w:r>
      <w:r>
        <w:rPr>
          <w:rFonts w:ascii="Calibri" w:eastAsia="仿宋_GB2312" w:hAnsi="Calibri" w:cs="Times New Roman" w:hint="eastAsia"/>
          <w:spacing w:val="20"/>
          <w:sz w:val="32"/>
        </w:rPr>
        <w:t>期</w:t>
      </w:r>
      <w:r w:rsidRPr="00C703D7">
        <w:rPr>
          <w:rFonts w:ascii="Calibri" w:eastAsia="仿宋_GB2312" w:hAnsi="Calibri" w:cs="Times New Roman" w:hint="eastAsia"/>
          <w:sz w:val="32"/>
        </w:rPr>
        <w:t>：</w:t>
      </w:r>
      <w:r>
        <w:rPr>
          <w:rFonts w:ascii="Calibri" w:eastAsia="仿宋_GB2312" w:hAnsi="Calibri" w:cs="Times New Roman"/>
          <w:sz w:val="32"/>
          <w:u w:val="single"/>
        </w:rPr>
        <w:t xml:space="preserve"> </w:t>
      </w:r>
      <w:r>
        <w:rPr>
          <w:rFonts w:ascii="Calibri" w:eastAsia="仿宋_GB2312" w:hAnsi="Calibri" w:cs="Times New Roman" w:hint="eastAsia"/>
          <w:sz w:val="32"/>
          <w:u w:val="single"/>
        </w:rPr>
        <w:t xml:space="preserve">    </w:t>
      </w:r>
      <w:r>
        <w:rPr>
          <w:rFonts w:ascii="Calibri" w:eastAsia="仿宋_GB2312" w:hAnsi="Calibri" w:cs="Times New Roman"/>
          <w:sz w:val="32"/>
          <w:u w:val="single"/>
        </w:rPr>
        <w:t xml:space="preserve">   </w:t>
      </w:r>
      <w:r>
        <w:rPr>
          <w:rFonts w:ascii="Calibri" w:eastAsia="仿宋_GB2312" w:hAnsi="Calibri" w:cs="Times New Roman"/>
          <w:sz w:val="32"/>
        </w:rPr>
        <w:t xml:space="preserve"> </w:t>
      </w:r>
      <w:r>
        <w:rPr>
          <w:rFonts w:ascii="Calibri" w:eastAsia="仿宋_GB2312" w:hAnsi="Calibri" w:cs="Times New Roman" w:hint="eastAsia"/>
          <w:sz w:val="32"/>
        </w:rPr>
        <w:t>年</w:t>
      </w:r>
      <w:r>
        <w:rPr>
          <w:rFonts w:ascii="Calibri" w:eastAsia="仿宋_GB2312" w:hAnsi="Calibri" w:cs="Times New Roman"/>
          <w:sz w:val="32"/>
          <w:u w:val="single"/>
        </w:rPr>
        <w:t xml:space="preserve"> </w:t>
      </w:r>
      <w:r>
        <w:rPr>
          <w:rFonts w:ascii="Calibri" w:eastAsia="仿宋_GB2312" w:hAnsi="Calibri" w:cs="Times New Roman" w:hint="eastAsia"/>
          <w:sz w:val="32"/>
          <w:u w:val="single"/>
        </w:rPr>
        <w:t xml:space="preserve">   </w:t>
      </w:r>
      <w:r>
        <w:rPr>
          <w:rFonts w:ascii="Calibri" w:eastAsia="仿宋_GB2312" w:hAnsi="Calibri" w:cs="Times New Roman"/>
          <w:sz w:val="32"/>
          <w:u w:val="single"/>
        </w:rPr>
        <w:t xml:space="preserve"> </w:t>
      </w:r>
      <w:r>
        <w:rPr>
          <w:rFonts w:ascii="Calibri" w:eastAsia="仿宋_GB2312" w:hAnsi="Calibri" w:cs="Times New Roman" w:hint="eastAsia"/>
          <w:sz w:val="32"/>
        </w:rPr>
        <w:t>月</w:t>
      </w:r>
      <w:r>
        <w:rPr>
          <w:rFonts w:ascii="Calibri" w:eastAsia="仿宋_GB2312" w:hAnsi="Calibri" w:cs="Times New Roman"/>
          <w:sz w:val="32"/>
          <w:u w:val="single"/>
        </w:rPr>
        <w:t xml:space="preserve">     </w:t>
      </w:r>
      <w:r>
        <w:rPr>
          <w:rFonts w:ascii="Calibri" w:eastAsia="仿宋_GB2312" w:hAnsi="Calibri" w:cs="Times New Roman" w:hint="eastAsia"/>
          <w:sz w:val="32"/>
        </w:rPr>
        <w:t>日</w:t>
      </w:r>
    </w:p>
    <w:p w:rsidR="001C344D" w:rsidRDefault="001C344D" w:rsidP="001C344D">
      <w:pPr>
        <w:widowControl/>
        <w:rPr>
          <w:rFonts w:ascii="仿宋_GB2312" w:eastAsia="仿宋_GB2312" w:hAnsi="Calibri" w:cs="Times New Roman"/>
          <w:sz w:val="32"/>
        </w:rPr>
      </w:pPr>
    </w:p>
    <w:p w:rsidR="001C344D" w:rsidRDefault="001C344D" w:rsidP="001C344D">
      <w:pPr>
        <w:pStyle w:val="p0"/>
        <w:spacing w:line="580" w:lineRule="exact"/>
        <w:jc w:val="center"/>
        <w:rPr>
          <w:rFonts w:ascii="仿宋_GB2312" w:eastAsia="仿宋_GB2312"/>
        </w:rPr>
      </w:pPr>
    </w:p>
    <w:p w:rsidR="001C344D" w:rsidRDefault="001C344D" w:rsidP="001C344D">
      <w:pPr>
        <w:pStyle w:val="p0"/>
        <w:spacing w:line="580" w:lineRule="exact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国家标准技术审评中心 制</w:t>
      </w:r>
    </w:p>
    <w:p w:rsidR="001C344D" w:rsidRPr="005C791C" w:rsidRDefault="001C344D" w:rsidP="001C344D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36"/>
        </w:rPr>
      </w:pPr>
    </w:p>
    <w:p w:rsidR="001C344D" w:rsidRPr="00265B81" w:rsidRDefault="001C344D" w:rsidP="001C344D">
      <w:pPr>
        <w:jc w:val="center"/>
        <w:rPr>
          <w:rFonts w:ascii="方正小标宋简体" w:eastAsia="方正小标宋简体" w:hAnsi="Times New Roman" w:cs="Times New Roman"/>
          <w:color w:val="000000"/>
          <w:kern w:val="0"/>
          <w:sz w:val="32"/>
          <w:szCs w:val="32"/>
        </w:rPr>
      </w:pPr>
    </w:p>
    <w:tbl>
      <w:tblPr>
        <w:tblStyle w:val="a3"/>
        <w:tblW w:w="92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68"/>
        <w:gridCol w:w="1500"/>
        <w:gridCol w:w="2798"/>
        <w:gridCol w:w="735"/>
        <w:gridCol w:w="3241"/>
      </w:tblGrid>
      <w:tr w:rsidR="001C344D" w:rsidRPr="00265B81" w:rsidTr="001B6BA3">
        <w:trPr>
          <w:trHeight w:val="334"/>
        </w:trPr>
        <w:tc>
          <w:tcPr>
            <w:tcW w:w="968" w:type="dxa"/>
            <w:vMerge w:val="restart"/>
            <w:vAlign w:val="center"/>
          </w:tcPr>
          <w:p w:rsidR="001C344D" w:rsidRDefault="001C344D" w:rsidP="001B6BA3">
            <w:pPr>
              <w:spacing w:line="360" w:lineRule="exact"/>
              <w:jc w:val="center"/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lastRenderedPageBreak/>
              <w:t>基</w:t>
            </w:r>
          </w:p>
          <w:p w:rsidR="001C344D" w:rsidRPr="00265B81" w:rsidRDefault="001C344D" w:rsidP="001B6BA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本</w:t>
            </w:r>
          </w:p>
          <w:p w:rsidR="001C344D" w:rsidRPr="00265B81" w:rsidRDefault="001C344D" w:rsidP="001B6BA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B81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信</w:t>
            </w:r>
          </w:p>
          <w:p w:rsidR="001C344D" w:rsidRPr="00265B81" w:rsidRDefault="001C344D" w:rsidP="001B6BA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B81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8274" w:type="dxa"/>
            <w:gridSpan w:val="4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B8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企业名称（中文）：</w:t>
            </w:r>
          </w:p>
        </w:tc>
      </w:tr>
      <w:tr w:rsidR="001C344D" w:rsidRPr="00265B81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4" w:type="dxa"/>
            <w:gridSpan w:val="4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B8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企业名称（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英</w:t>
            </w:r>
            <w:r w:rsidRPr="00265B81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文）：</w:t>
            </w:r>
          </w:p>
        </w:tc>
      </w:tr>
      <w:tr w:rsidR="001C344D" w:rsidRPr="00265B81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4" w:type="dxa"/>
            <w:gridSpan w:val="4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地址：</w:t>
            </w:r>
          </w:p>
        </w:tc>
      </w:tr>
      <w:tr w:rsidR="001C344D" w:rsidRPr="00265B81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98" w:type="dxa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41" w:type="dxa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344D" w:rsidRPr="00265B81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2798" w:type="dxa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3241" w:type="dxa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344D" w:rsidRPr="00265B81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98" w:type="dxa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3241" w:type="dxa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344D" w:rsidRPr="00265B81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主要出口国</w:t>
            </w:r>
          </w:p>
        </w:tc>
        <w:tc>
          <w:tcPr>
            <w:tcW w:w="6774" w:type="dxa"/>
            <w:gridSpan w:val="3"/>
          </w:tcPr>
          <w:p w:rsidR="001C344D" w:rsidRDefault="001C344D" w:rsidP="001C344D">
            <w:pPr>
              <w:pStyle w:val="reader-word-layer"/>
              <w:shd w:val="clear" w:color="auto" w:fill="FFFFFF"/>
              <w:spacing w:before="0" w:beforeAutospacing="0" w:after="0" w:afterAutospacing="0" w:line="460" w:lineRule="exact"/>
              <w:rPr>
                <w:rFonts w:ascii="Times New Roman" w:eastAsia="方正仿宋简体" w:hAnsi="Times New Roman" w:cs="Times New Roman"/>
                <w:color w:val="000000"/>
              </w:rPr>
            </w:pP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□美国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    </w:t>
            </w: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□欧盟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    </w:t>
            </w: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□日本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    </w:t>
            </w: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□东盟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   </w:t>
            </w: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□韩国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</w:t>
            </w:r>
          </w:p>
          <w:p w:rsidR="001C344D" w:rsidRDefault="001C344D" w:rsidP="001C344D">
            <w:pPr>
              <w:pStyle w:val="reader-word-layer"/>
              <w:shd w:val="clear" w:color="auto" w:fill="FFFFFF"/>
              <w:spacing w:before="0" w:beforeAutospacing="0" w:after="0" w:afterAutospacing="0" w:line="460" w:lineRule="exact"/>
              <w:rPr>
                <w:rFonts w:ascii="Times New Roman" w:eastAsia="方正仿宋简体" w:hAnsi="Times New Roman" w:cs="Times New Roman"/>
                <w:color w:val="000000"/>
              </w:rPr>
            </w:pP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□俄罗斯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  </w:t>
            </w: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□加拿大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  </w:t>
            </w: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□澳大利亚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</w:t>
            </w: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□新西兰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 </w:t>
            </w: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□印度</w:t>
            </w:r>
          </w:p>
          <w:p w:rsidR="001C344D" w:rsidRDefault="001C344D" w:rsidP="001C344D">
            <w:pPr>
              <w:pStyle w:val="reader-word-layer"/>
              <w:shd w:val="clear" w:color="auto" w:fill="FFFFFF"/>
              <w:spacing w:before="0" w:beforeAutospacing="0" w:after="0" w:afterAutospacing="0" w:line="460" w:lineRule="exact"/>
              <w:rPr>
                <w:rFonts w:ascii="Times New Roman" w:eastAsia="方正仿宋简体" w:hAnsi="Times New Roman" w:cs="Times New Roman"/>
                <w:color w:val="000000"/>
              </w:rPr>
            </w:pP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□非洲国家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</w:t>
            </w: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□拉美国家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 xml:space="preserve"> </w:t>
            </w: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□西亚国家</w:t>
            </w:r>
          </w:p>
          <w:p w:rsidR="001C344D" w:rsidRPr="00DC4C11" w:rsidRDefault="001C344D" w:rsidP="001C344D">
            <w:pPr>
              <w:pStyle w:val="reader-word-layer"/>
              <w:shd w:val="clear" w:color="auto" w:fill="FFFFFF"/>
              <w:spacing w:before="0" w:beforeAutospacing="0" w:after="0" w:afterAutospacing="0" w:line="460" w:lineRule="exact"/>
              <w:rPr>
                <w:rFonts w:ascii="Times New Roman" w:eastAsia="方正仿宋简体" w:hAnsi="Times New Roman" w:cs="Times New Roman"/>
                <w:color w:val="000000"/>
              </w:rPr>
            </w:pPr>
            <w:r w:rsidRPr="00DC4C11">
              <w:rPr>
                <w:rFonts w:ascii="Times New Roman" w:eastAsia="方正仿宋简体" w:hAnsi="Times New Roman" w:cs="Times New Roman" w:hint="eastAsia"/>
                <w:color w:val="000000"/>
              </w:rPr>
              <w:t>□其他国家地区</w:t>
            </w:r>
            <w:r>
              <w:rPr>
                <w:rFonts w:ascii="Times New Roman" w:eastAsia="方正仿宋简体" w:hAnsi="Times New Roman" w:cs="Times New Roman" w:hint="eastAsia"/>
                <w:color w:val="000000"/>
              </w:rPr>
              <w:t>（请注明）：</w:t>
            </w:r>
            <w:r w:rsidRPr="00AD43C8">
              <w:rPr>
                <w:rFonts w:ascii="方正仿宋简体" w:eastAsia="方正仿宋简体" w:hAnsi="Times New Roman" w:cs="Times New Roman" w:hint="eastAsia"/>
                <w:color w:val="000000"/>
                <w:u w:val="single"/>
              </w:rPr>
              <w:t xml:space="preserve">                   </w:t>
            </w:r>
          </w:p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344D" w:rsidRPr="00265B81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出口产品</w:t>
            </w:r>
          </w:p>
        </w:tc>
        <w:tc>
          <w:tcPr>
            <w:tcW w:w="6774" w:type="dxa"/>
            <w:gridSpan w:val="3"/>
          </w:tcPr>
          <w:p w:rsidR="001C344D" w:rsidRPr="00265B81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344D" w:rsidRPr="00265B81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6774" w:type="dxa"/>
            <w:gridSpan w:val="3"/>
          </w:tcPr>
          <w:p w:rsidR="001C344D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□生产/加工/制造型（含自营出口）</w:t>
            </w:r>
          </w:p>
          <w:p w:rsidR="001C344D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□流通贸易型</w:t>
            </w:r>
          </w:p>
          <w:p w:rsidR="001C344D" w:rsidRPr="00D1709C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□其他（请注明）</w:t>
            </w:r>
            <w:r w:rsidRPr="00AD43C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1C344D" w:rsidRPr="00D1709C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6774" w:type="dxa"/>
            <w:gridSpan w:val="3"/>
          </w:tcPr>
          <w:p w:rsidR="001C344D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□国有企业   □民营企业   □港澳台企业  □外资企业</w:t>
            </w:r>
          </w:p>
        </w:tc>
      </w:tr>
      <w:tr w:rsidR="001C344D" w:rsidRPr="00D1709C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6774" w:type="dxa"/>
            <w:gridSpan w:val="3"/>
          </w:tcPr>
          <w:p w:rsidR="001C344D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□50人及以下  □50~200人  □200~500人 □500人及以上</w:t>
            </w:r>
          </w:p>
        </w:tc>
      </w:tr>
      <w:tr w:rsidR="001C344D" w:rsidRPr="00D1709C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4" w:type="dxa"/>
            <w:gridSpan w:val="3"/>
          </w:tcPr>
          <w:p w:rsidR="001C344D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营业收入（按2019年企业营业收入定义）</w:t>
            </w:r>
          </w:p>
          <w:p w:rsidR="001C344D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□低于300万元             □300（含）~2000万元 </w:t>
            </w:r>
          </w:p>
          <w:p w:rsidR="001C344D" w:rsidRPr="00D1709C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□2000万~4亿元            □超过4亿元</w:t>
            </w:r>
          </w:p>
        </w:tc>
      </w:tr>
      <w:tr w:rsidR="001C344D" w:rsidRPr="00D1709C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4" w:type="dxa"/>
            <w:gridSpan w:val="3"/>
          </w:tcPr>
          <w:p w:rsidR="001C344D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出口贸易额（按2019年出口贸易额定义）</w:t>
            </w:r>
          </w:p>
          <w:p w:rsidR="001C344D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□低于100万美元           □100万~500万美元  </w:t>
            </w:r>
          </w:p>
          <w:p w:rsidR="001C344D" w:rsidRPr="00D1709C" w:rsidRDefault="001C344D" w:rsidP="001C344D">
            <w:pPr>
              <w:spacing w:line="4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□500万（含）~1000万美元  □超过1000万美元</w:t>
            </w:r>
          </w:p>
        </w:tc>
      </w:tr>
      <w:tr w:rsidR="001C344D" w:rsidRPr="00265B81" w:rsidTr="001B6BA3">
        <w:trPr>
          <w:trHeight w:val="22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6774" w:type="dxa"/>
            <w:gridSpan w:val="3"/>
          </w:tcPr>
          <w:p w:rsidR="001C344D" w:rsidRPr="00AD43C8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电器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灯具照明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IT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产品及通信设备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机械</w:t>
            </w:r>
          </w:p>
          <w:p w:rsidR="001C344D" w:rsidRPr="00AD43C8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机动车及汽车产品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特种设备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危险品包装运输</w:t>
            </w:r>
          </w:p>
          <w:p w:rsidR="001C344D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化矿</w:t>
            </w:r>
            <w:proofErr w:type="gramEnd"/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轻工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纺织品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玩具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C344D" w:rsidRPr="00AD43C8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食品及有机产品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食品相关产品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化妆品</w:t>
            </w:r>
          </w:p>
          <w:p w:rsidR="001C344D" w:rsidRPr="00AD43C8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农产品、中药和特殊食品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AD43C8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医疗设备及精密仪器</w:t>
            </w:r>
          </w:p>
          <w:p w:rsidR="001C344D" w:rsidRPr="00AD43C8" w:rsidRDefault="001C344D" w:rsidP="001C344D">
            <w:pPr>
              <w:spacing w:line="4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□其他（请注明）：</w:t>
            </w:r>
            <w:r w:rsidRPr="00AD43C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Pr="00AD43C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1C344D" w:rsidRPr="00265B81" w:rsidTr="001B6BA3">
        <w:trPr>
          <w:trHeight w:val="221"/>
        </w:trPr>
        <w:tc>
          <w:tcPr>
            <w:tcW w:w="968" w:type="dxa"/>
            <w:vMerge w:val="restart"/>
            <w:vAlign w:val="center"/>
          </w:tcPr>
          <w:p w:rsidR="001C344D" w:rsidRPr="00265B81" w:rsidRDefault="001C344D" w:rsidP="001B6BA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A0D0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参与技贸措施研究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应对</w:t>
            </w:r>
            <w:r w:rsidRPr="00DA0D0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或评议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74" w:type="dxa"/>
            <w:gridSpan w:val="4"/>
          </w:tcPr>
          <w:p w:rsidR="001C344D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是否参与过政府、社会组织、企业间组织的技术性贸易措施的评议和应对工作？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C344D" w:rsidRDefault="001C344D" w:rsidP="001B6BA3">
            <w:pPr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有参加过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（请填写下一项，参与情况）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□未曾参加（无需填写下一项）</w:t>
            </w:r>
          </w:p>
        </w:tc>
      </w:tr>
      <w:tr w:rsidR="001C344D" w:rsidRPr="00265B81" w:rsidTr="001B6BA3">
        <w:trPr>
          <w:trHeight w:val="2491"/>
        </w:trPr>
        <w:tc>
          <w:tcPr>
            <w:tcW w:w="968" w:type="dxa"/>
            <w:vMerge/>
          </w:tcPr>
          <w:p w:rsidR="001C344D" w:rsidRPr="00265B81" w:rsidRDefault="001C344D" w:rsidP="001B6BA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4" w:type="dxa"/>
            <w:gridSpan w:val="4"/>
          </w:tcPr>
          <w:p w:rsidR="001C344D" w:rsidRDefault="001C344D" w:rsidP="001B6BA3">
            <w:pPr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曾参与过的</w:t>
            </w:r>
            <w:r w:rsidRPr="00DA0D0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技贸措施研究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、评议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或应对等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情况</w:t>
            </w:r>
          </w:p>
          <w:p w:rsidR="001C344D" w:rsidRDefault="001C344D" w:rsidP="001B6BA3">
            <w:pPr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  <w:p w:rsidR="001C344D" w:rsidRDefault="001C344D" w:rsidP="001B6BA3">
            <w:pPr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  <w:p w:rsidR="001C344D" w:rsidRDefault="001C344D" w:rsidP="001B6BA3">
            <w:pPr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3、</w:t>
            </w:r>
          </w:p>
          <w:p w:rsidR="001C344D" w:rsidRDefault="001C344D" w:rsidP="001B6BA3">
            <w:pPr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.......</w:t>
            </w:r>
          </w:p>
          <w:p w:rsidR="001C344D" w:rsidRDefault="001C344D" w:rsidP="001B6BA3">
            <w:pPr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C344D" w:rsidRDefault="001C344D" w:rsidP="001B6BA3">
            <w:pPr>
              <w:spacing w:line="36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344D" w:rsidRPr="00265B81" w:rsidTr="001B6BA3">
        <w:trPr>
          <w:trHeight w:val="1641"/>
        </w:trPr>
        <w:tc>
          <w:tcPr>
            <w:tcW w:w="968" w:type="dxa"/>
            <w:vMerge/>
          </w:tcPr>
          <w:p w:rsidR="001C344D" w:rsidRPr="00DA0D0A" w:rsidRDefault="001C344D" w:rsidP="001B6BA3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4" w:type="dxa"/>
            <w:gridSpan w:val="4"/>
          </w:tcPr>
          <w:p w:rsidR="001C344D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企业是否愿意参与下列哪些评议或应对工作？（可多选）</w:t>
            </w:r>
          </w:p>
          <w:p w:rsidR="001C344D" w:rsidRPr="000D7D8D" w:rsidRDefault="001C344D" w:rsidP="001C344D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0D7D8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对国外技术性贸易措施通报进行评议，提前了解国外技术性贸易措施发布情况，阻止或推迟</w:t>
            </w:r>
            <w:proofErr w:type="gramStart"/>
            <w:r w:rsidRPr="000D7D8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国外拟</w:t>
            </w:r>
            <w:proofErr w:type="gramEnd"/>
            <w:r w:rsidRPr="000D7D8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实施的不合理措施出台</w:t>
            </w: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C344D" w:rsidRPr="000D7D8D" w:rsidRDefault="001C344D" w:rsidP="001C344D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□对贸易</w:t>
            </w:r>
            <w:proofErr w:type="gramStart"/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国表达</w:t>
            </w:r>
            <w:proofErr w:type="gramEnd"/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贸易关注信息等，通过WTO多边或双边磋商谈判机制解决贸易问题；</w:t>
            </w:r>
          </w:p>
          <w:p w:rsidR="001C344D" w:rsidRPr="000D7D8D" w:rsidRDefault="001C344D" w:rsidP="001C344D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□参与技术性贸易措施相关科研工作；</w:t>
            </w:r>
          </w:p>
          <w:p w:rsidR="001C344D" w:rsidRPr="000D7D8D" w:rsidRDefault="001C344D" w:rsidP="001C344D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其他工作（请注明内容）</w:t>
            </w:r>
            <w:r w:rsidRPr="00AD43C8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Pr="000D7D8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C344D" w:rsidRPr="000D7D8D" w:rsidRDefault="001C344D" w:rsidP="001B6BA3">
            <w:pPr>
              <w:spacing w:line="360" w:lineRule="exac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1C344D" w:rsidRDefault="001C344D" w:rsidP="001C344D">
      <w:pPr>
        <w:rPr>
          <w:rFonts w:ascii="方正仿宋简体" w:eastAsia="方正仿宋简体"/>
          <w:b/>
          <w:color w:val="333333"/>
          <w:szCs w:val="21"/>
          <w:shd w:val="clear" w:color="auto" w:fill="FFFFFF"/>
        </w:rPr>
      </w:pPr>
      <w:r>
        <w:rPr>
          <w:rFonts w:ascii="方正仿宋简体" w:eastAsia="方正仿宋简体" w:hAnsi="Times New Roman" w:cs="Times New Roman" w:hint="eastAsia"/>
          <w:b/>
          <w:color w:val="000000"/>
          <w:kern w:val="0"/>
          <w:szCs w:val="21"/>
        </w:rPr>
        <w:t>填表说明</w:t>
      </w:r>
      <w:r w:rsidRPr="00D64651">
        <w:rPr>
          <w:rFonts w:ascii="方正仿宋简体" w:eastAsia="方正仿宋简体" w:hAnsi="Times New Roman" w:cs="Times New Roman" w:hint="eastAsia"/>
          <w:b/>
          <w:color w:val="000000"/>
          <w:kern w:val="0"/>
          <w:szCs w:val="21"/>
        </w:rPr>
        <w:t>：</w:t>
      </w:r>
      <w:r w:rsidRPr="00D64651">
        <w:rPr>
          <w:rFonts w:ascii="方正仿宋简体" w:eastAsia="方正仿宋简体" w:hint="eastAsia"/>
          <w:b/>
          <w:color w:val="333333"/>
          <w:szCs w:val="21"/>
          <w:shd w:val="clear" w:color="auto" w:fill="FFFFFF"/>
        </w:rPr>
        <w:t>篇幅</w:t>
      </w:r>
      <w:proofErr w:type="gramStart"/>
      <w:r w:rsidRPr="00D64651">
        <w:rPr>
          <w:rFonts w:ascii="方正仿宋简体" w:eastAsia="方正仿宋简体" w:hint="eastAsia"/>
          <w:b/>
          <w:color w:val="333333"/>
          <w:szCs w:val="21"/>
          <w:shd w:val="clear" w:color="auto" w:fill="FFFFFF"/>
        </w:rPr>
        <w:t>不够可</w:t>
      </w:r>
      <w:proofErr w:type="gramEnd"/>
      <w:r w:rsidRPr="00D64651">
        <w:rPr>
          <w:rFonts w:ascii="方正仿宋简体" w:eastAsia="方正仿宋简体" w:hint="eastAsia"/>
          <w:b/>
          <w:color w:val="333333"/>
          <w:szCs w:val="21"/>
          <w:shd w:val="clear" w:color="auto" w:fill="FFFFFF"/>
        </w:rPr>
        <w:t>另附页。</w:t>
      </w:r>
    </w:p>
    <w:p w:rsidR="001C344D" w:rsidRPr="000132B5" w:rsidRDefault="001C344D" w:rsidP="001C344D">
      <w:pPr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</w:p>
    <w:p w:rsidR="00D214FC" w:rsidRPr="001C344D" w:rsidRDefault="001C344D"/>
    <w:sectPr w:rsidR="00D214FC" w:rsidRPr="001C344D" w:rsidSect="002D6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E19"/>
    <w:multiLevelType w:val="hybridMultilevel"/>
    <w:tmpl w:val="C012E250"/>
    <w:lvl w:ilvl="0" w:tplc="980C9136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44D"/>
    <w:rsid w:val="001C344D"/>
    <w:rsid w:val="00452B1A"/>
    <w:rsid w:val="0047302F"/>
    <w:rsid w:val="00F2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44D"/>
    <w:pPr>
      <w:ind w:firstLineChars="200" w:firstLine="420"/>
    </w:pPr>
  </w:style>
  <w:style w:type="paragraph" w:customStyle="1" w:styleId="reader-word-layer">
    <w:name w:val="reader-word-layer"/>
    <w:basedOn w:val="a"/>
    <w:rsid w:val="001C3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C344D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2020-12-09T02:46:00Z</dcterms:created>
  <dcterms:modified xsi:type="dcterms:W3CDTF">2020-12-09T02:47:00Z</dcterms:modified>
</cp:coreProperties>
</file>